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BD67E">
      <w:pPr>
        <w:spacing w:line="360" w:lineRule="auto"/>
        <w:jc w:val="center"/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湖南科技大学计算机科学与工程学院</w:t>
      </w:r>
    </w:p>
    <w:p w14:paraId="0C804D1C">
      <w:pPr>
        <w:spacing w:line="360" w:lineRule="auto"/>
        <w:jc w:val="center"/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202</w:t>
      </w: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  <w:lang w:val="en-US" w:eastAsia="zh-CN"/>
        </w:rPr>
        <w:t>5</w:t>
      </w: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年国家奖学金评审工作细则</w:t>
      </w:r>
    </w:p>
    <w:p w14:paraId="311ADA87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</w:p>
    <w:p w14:paraId="6E3E3F16">
      <w:pPr>
        <w:widowControl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为做好国家奖学金的管理工作，激励我院学生勤奋学习、努力进取，在德、智、体、美等方面全面发展，根据《教育部 财政部关于印发&lt;本专科生国家奖学金评审办法&gt;》(教财函〔2019〕105 号)、《关于做好 202</w:t>
      </w:r>
      <w:r>
        <w:rPr>
          <w:rFonts w:hint="eastAsia" w:ascii="宋体" w:hAnsi="宋体" w:cs="宋体"/>
          <w:sz w:val="28"/>
          <w:szCs w:val="36"/>
          <w:lang w:val="en-US" w:eastAsia="zh-CN"/>
        </w:rPr>
        <w:t>5</w:t>
      </w:r>
      <w:r>
        <w:rPr>
          <w:rFonts w:hint="eastAsia" w:ascii="宋体" w:hAnsi="宋体" w:cs="宋体"/>
          <w:sz w:val="28"/>
          <w:szCs w:val="36"/>
        </w:rPr>
        <w:t xml:space="preserve"> 年普通高校国家奖助学金评审工作的通知》（湘学助〔202</w:t>
      </w:r>
      <w:r>
        <w:rPr>
          <w:rFonts w:hint="eastAsia" w:ascii="宋体" w:hAnsi="宋体" w:cs="宋体"/>
          <w:sz w:val="28"/>
          <w:szCs w:val="36"/>
          <w:lang w:val="en-US" w:eastAsia="zh-CN"/>
        </w:rPr>
        <w:t>5</w:t>
      </w:r>
      <w:r>
        <w:rPr>
          <w:rFonts w:hint="eastAsia" w:ascii="宋体" w:hAnsi="宋体" w:cs="宋体"/>
          <w:sz w:val="28"/>
          <w:szCs w:val="36"/>
        </w:rPr>
        <w:t>〕</w:t>
      </w:r>
      <w:r>
        <w:rPr>
          <w:rFonts w:hint="eastAsia" w:ascii="宋体" w:hAnsi="宋体" w:cs="宋体"/>
          <w:sz w:val="28"/>
          <w:szCs w:val="36"/>
          <w:lang w:val="en-US" w:eastAsia="zh-CN"/>
        </w:rPr>
        <w:t>23</w:t>
      </w:r>
      <w:r>
        <w:rPr>
          <w:rFonts w:hint="eastAsia" w:ascii="宋体" w:hAnsi="宋体" w:cs="宋体"/>
          <w:sz w:val="28"/>
          <w:szCs w:val="36"/>
        </w:rPr>
        <w:t xml:space="preserve"> 号）和《湖南科技大学</w:t>
      </w:r>
      <w:r>
        <w:rPr>
          <w:rFonts w:hint="eastAsia" w:ascii="宋体" w:hAnsi="宋体" w:cs="宋体"/>
          <w:sz w:val="28"/>
          <w:szCs w:val="36"/>
          <w:lang w:val="en-US" w:eastAsia="zh-CN"/>
        </w:rPr>
        <w:t>学生</w:t>
      </w:r>
      <w:r>
        <w:rPr>
          <w:rFonts w:hint="eastAsia" w:ascii="宋体" w:hAnsi="宋体" w:cs="宋体"/>
          <w:sz w:val="28"/>
          <w:szCs w:val="36"/>
        </w:rPr>
        <w:t>资助</w:t>
      </w:r>
      <w:r>
        <w:rPr>
          <w:rFonts w:hint="eastAsia" w:ascii="宋体" w:hAnsi="宋体" w:cs="宋体"/>
          <w:sz w:val="28"/>
          <w:szCs w:val="36"/>
          <w:lang w:val="en-US" w:eastAsia="zh-CN"/>
        </w:rPr>
        <w:t>管理</w:t>
      </w:r>
      <w:r>
        <w:rPr>
          <w:rFonts w:hint="eastAsia" w:ascii="宋体" w:hAnsi="宋体" w:cs="宋体"/>
          <w:sz w:val="28"/>
          <w:szCs w:val="36"/>
        </w:rPr>
        <w:t>办法〔20</w:t>
      </w:r>
      <w:r>
        <w:rPr>
          <w:rFonts w:hint="eastAsia" w:ascii="宋体" w:hAnsi="宋体" w:cs="宋体"/>
          <w:sz w:val="28"/>
          <w:szCs w:val="36"/>
          <w:lang w:val="en-US" w:eastAsia="zh-CN"/>
        </w:rPr>
        <w:t>25</w:t>
      </w:r>
      <w:r>
        <w:rPr>
          <w:rFonts w:hint="eastAsia" w:ascii="宋体" w:hAnsi="宋体" w:cs="宋体"/>
          <w:sz w:val="28"/>
          <w:szCs w:val="36"/>
        </w:rPr>
        <w:t>〕</w:t>
      </w:r>
      <w:r>
        <w:rPr>
          <w:rFonts w:hint="eastAsia" w:ascii="宋体" w:hAnsi="宋体" w:cs="宋体"/>
          <w:sz w:val="28"/>
          <w:szCs w:val="36"/>
          <w:lang w:val="en-US" w:eastAsia="zh-CN"/>
        </w:rPr>
        <w:t>65</w:t>
      </w:r>
      <w:r>
        <w:rPr>
          <w:rFonts w:hint="eastAsia" w:ascii="宋体" w:hAnsi="宋体" w:cs="宋体"/>
          <w:sz w:val="28"/>
          <w:szCs w:val="36"/>
        </w:rPr>
        <w:t xml:space="preserve"> 号》等文件精神，经研究决定，学院将开展20</w:t>
      </w:r>
      <w:r>
        <w:rPr>
          <w:rFonts w:ascii="宋体" w:hAnsi="宋体" w:cs="宋体"/>
          <w:sz w:val="28"/>
          <w:szCs w:val="36"/>
        </w:rPr>
        <w:t>2</w:t>
      </w:r>
      <w:r>
        <w:rPr>
          <w:rFonts w:hint="eastAsia" w:ascii="宋体" w:hAnsi="宋体" w:cs="宋体"/>
          <w:sz w:val="28"/>
          <w:szCs w:val="36"/>
          <w:lang w:val="en-US" w:eastAsia="zh-CN"/>
        </w:rPr>
        <w:t>4</w:t>
      </w:r>
      <w:r>
        <w:rPr>
          <w:rFonts w:hint="eastAsia" w:ascii="宋体" w:hAnsi="宋体" w:cs="宋体"/>
          <w:sz w:val="28"/>
          <w:szCs w:val="36"/>
        </w:rPr>
        <w:t>-202</w:t>
      </w:r>
      <w:r>
        <w:rPr>
          <w:rFonts w:hint="eastAsia" w:ascii="宋体" w:hAnsi="宋体" w:cs="宋体"/>
          <w:sz w:val="28"/>
          <w:szCs w:val="36"/>
          <w:lang w:val="en-US" w:eastAsia="zh-CN"/>
        </w:rPr>
        <w:t>5</w:t>
      </w:r>
      <w:r>
        <w:rPr>
          <w:rFonts w:hint="eastAsia" w:ascii="宋体" w:hAnsi="宋体" w:cs="宋体"/>
          <w:sz w:val="28"/>
          <w:szCs w:val="36"/>
        </w:rPr>
        <w:t xml:space="preserve">学年国家奖学金评审推荐工作。现将具体事项通知如下：                       </w:t>
      </w:r>
    </w:p>
    <w:p w14:paraId="65072B39">
      <w:pPr>
        <w:snapToGrid w:val="0"/>
        <w:spacing w:before="120" w:after="120" w:line="4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一、组织机构</w:t>
      </w:r>
    </w:p>
    <w:p w14:paraId="5F1209D7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成立我院202</w:t>
      </w:r>
      <w:r>
        <w:rPr>
          <w:rFonts w:hint="eastAsia" w:ascii="宋体" w:hAnsi="宋体" w:cs="宋体"/>
          <w:sz w:val="28"/>
          <w:szCs w:val="36"/>
          <w:lang w:val="en-US" w:eastAsia="zh-CN"/>
        </w:rPr>
        <w:t>5</w:t>
      </w:r>
      <w:r>
        <w:rPr>
          <w:rFonts w:hint="eastAsia" w:ascii="宋体" w:hAnsi="宋体" w:cs="宋体"/>
          <w:sz w:val="28"/>
          <w:szCs w:val="36"/>
        </w:rPr>
        <w:t>年学生国家奖学金评审小组，名单如下：</w:t>
      </w:r>
    </w:p>
    <w:p w14:paraId="521058AB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组  长：梁  伟   黄  伟</w:t>
      </w:r>
    </w:p>
    <w:p w14:paraId="5826709C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副组长：张世文   王  方</w:t>
      </w:r>
    </w:p>
    <w:p w14:paraId="55BAFE5E">
      <w:pPr>
        <w:spacing w:line="480" w:lineRule="exact"/>
        <w:ind w:firstLine="560" w:firstLineChars="200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</w:rPr>
        <w:t xml:space="preserve">成  员：陈林书   王晓亮   丁湘陵 </w:t>
      </w:r>
      <w:bookmarkStart w:id="0" w:name="_Hlk145920401"/>
      <w:r>
        <w:rPr>
          <w:rFonts w:ascii="宋体" w:hAnsi="宋体" w:cs="宋体"/>
          <w:sz w:val="28"/>
          <w:szCs w:val="36"/>
        </w:rPr>
        <w:t xml:space="preserve">  </w:t>
      </w:r>
      <w:bookmarkEnd w:id="0"/>
      <w:r>
        <w:rPr>
          <w:rFonts w:hint="eastAsia" w:ascii="宋体" w:hAnsi="宋体" w:cs="宋体"/>
          <w:sz w:val="28"/>
          <w:szCs w:val="36"/>
        </w:rPr>
        <w:t xml:space="preserve">陈宇翔   廖 </w:t>
      </w:r>
      <w:r>
        <w:rPr>
          <w:rFonts w:ascii="宋体" w:hAnsi="宋体" w:cs="宋体"/>
          <w:sz w:val="28"/>
          <w:szCs w:val="36"/>
        </w:rPr>
        <w:t xml:space="preserve"> </w:t>
      </w:r>
      <w:r>
        <w:rPr>
          <w:rFonts w:hint="eastAsia" w:ascii="宋体" w:hAnsi="宋体" w:cs="宋体"/>
          <w:sz w:val="28"/>
          <w:szCs w:val="36"/>
        </w:rPr>
        <w:t xml:space="preserve">璟   </w:t>
      </w:r>
      <w:r>
        <w:rPr>
          <w:rFonts w:hint="eastAsia" w:ascii="宋体" w:hAnsi="宋体" w:cs="宋体"/>
          <w:sz w:val="28"/>
          <w:szCs w:val="36"/>
          <w:lang w:eastAsia="zh-CN"/>
        </w:rPr>
        <w:t>田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钰</w:t>
      </w:r>
    </w:p>
    <w:p w14:paraId="01BD32FF">
      <w:pPr>
        <w:spacing w:line="480" w:lineRule="exact"/>
        <w:ind w:firstLine="1680" w:firstLineChars="600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</w:rPr>
        <w:t xml:space="preserve">王艺蓉   刘天晶   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吴江峰   </w:t>
      </w:r>
      <w:r>
        <w:rPr>
          <w:rFonts w:hint="eastAsia" w:ascii="宋体" w:hAnsi="宋体" w:cs="宋体"/>
          <w:sz w:val="28"/>
          <w:szCs w:val="36"/>
        </w:rPr>
        <w:t xml:space="preserve">周书尧   </w:t>
      </w:r>
      <w:r>
        <w:rPr>
          <w:rFonts w:hint="eastAsia" w:ascii="宋体" w:hAnsi="宋体" w:cs="宋体"/>
          <w:sz w:val="28"/>
          <w:szCs w:val="36"/>
          <w:lang w:val="en-US" w:eastAsia="zh-CN"/>
        </w:rPr>
        <w:t>毛  莉   陈苗苗</w:t>
      </w:r>
    </w:p>
    <w:p w14:paraId="525A01C1">
      <w:pPr>
        <w:spacing w:line="480" w:lineRule="exact"/>
        <w:ind w:firstLine="1680" w:firstLineChars="600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eastAsia="zh-CN"/>
        </w:rPr>
        <w:t>王</w:t>
      </w:r>
      <w:r>
        <w:rPr>
          <w:rFonts w:hint="eastAsia" w:ascii="宋体" w:hAnsi="宋体" w:cs="宋体"/>
          <w:sz w:val="28"/>
          <w:szCs w:val="36"/>
          <w:lang w:val="en-US" w:eastAsia="zh-CN"/>
        </w:rPr>
        <w:t>丹丹   陈嘉靓   曹宇杰</w:t>
      </w:r>
      <w:r>
        <w:rPr>
          <w:rFonts w:hint="eastAsia" w:ascii="宋体" w:hAnsi="宋体" w:cs="宋体"/>
          <w:sz w:val="28"/>
          <w:szCs w:val="36"/>
        </w:rPr>
        <w:t xml:space="preserve">   </w:t>
      </w:r>
      <w:r>
        <w:rPr>
          <w:rFonts w:hint="eastAsia" w:ascii="宋体" w:hAnsi="宋体" w:cs="宋体"/>
          <w:sz w:val="28"/>
          <w:szCs w:val="36"/>
          <w:lang w:val="en-US" w:eastAsia="zh-CN"/>
        </w:rPr>
        <w:t>袁圣懿</w:t>
      </w:r>
      <w:r>
        <w:rPr>
          <w:rFonts w:hint="eastAsia" w:ascii="宋体" w:hAnsi="宋体" w:cs="宋体"/>
          <w:sz w:val="28"/>
          <w:szCs w:val="36"/>
        </w:rPr>
        <w:t xml:space="preserve">   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邓子康</w:t>
      </w:r>
    </w:p>
    <w:p w14:paraId="62022DE4">
      <w:pPr>
        <w:snapToGrid w:val="0"/>
        <w:spacing w:before="120" w:after="120" w:line="4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二、奖励对象</w:t>
      </w:r>
    </w:p>
    <w:p w14:paraId="08A78070">
      <w:pPr>
        <w:widowControl/>
        <w:ind w:firstLine="560" w:firstLineChars="200"/>
        <w:jc w:val="left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全日制在校本科二年级及以上特别优秀的学生。</w:t>
      </w:r>
    </w:p>
    <w:p w14:paraId="1CF6FECA">
      <w:pPr>
        <w:snapToGrid w:val="0"/>
        <w:spacing w:before="120" w:after="120" w:line="4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三、奖励标准</w:t>
      </w:r>
    </w:p>
    <w:p w14:paraId="4A994467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每生</w:t>
      </w:r>
      <w:r>
        <w:rPr>
          <w:rFonts w:hint="eastAsia" w:ascii="宋体" w:hAnsi="宋体" w:cs="宋体"/>
          <w:sz w:val="28"/>
          <w:szCs w:val="36"/>
          <w:lang w:val="en-US" w:eastAsia="zh-CN"/>
        </w:rPr>
        <w:t>10</w:t>
      </w:r>
      <w:r>
        <w:rPr>
          <w:rFonts w:hint="eastAsia" w:ascii="宋体" w:hAnsi="宋体" w:cs="宋体"/>
          <w:sz w:val="28"/>
          <w:szCs w:val="36"/>
        </w:rPr>
        <w:t>000元。</w:t>
      </w:r>
    </w:p>
    <w:p w14:paraId="74E20605">
      <w:pPr>
        <w:snapToGrid w:val="0"/>
        <w:spacing w:before="120" w:after="120" w:line="4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四、推荐人数</w:t>
      </w:r>
    </w:p>
    <w:p w14:paraId="1E0DEF85">
      <w:pPr>
        <w:pStyle w:val="2"/>
        <w:spacing w:after="0" w:line="480" w:lineRule="exact"/>
        <w:ind w:leftChars="0" w:firstLineChars="15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7</w:t>
      </w:r>
      <w:r>
        <w:rPr>
          <w:rFonts w:hint="eastAsia" w:ascii="宋体" w:hAnsi="宋体" w:cs="宋体"/>
          <w:sz w:val="28"/>
          <w:szCs w:val="36"/>
        </w:rPr>
        <w:t>人</w:t>
      </w:r>
    </w:p>
    <w:p w14:paraId="17AA84FB">
      <w:pPr>
        <w:snapToGrid w:val="0"/>
        <w:spacing w:before="120" w:after="120" w:line="4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五、基本申请条件</w:t>
      </w:r>
    </w:p>
    <w:p w14:paraId="03BC457D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ascii="宋体" w:hAnsi="宋体" w:cs="宋体"/>
          <w:sz w:val="28"/>
          <w:szCs w:val="36"/>
        </w:rPr>
        <w:t>1.思想品德好。具有中华人民共和国国籍，热爱社会主义祖国，拥护中国共产党的领导；遵守宪法和法律，遵守学校规章制度和大学生文明行为准则；全年无不良行为和违纪现象。上学年综合素质测评不低于同年级同专业前</w:t>
      </w:r>
      <w:r>
        <w:rPr>
          <w:rFonts w:hint="eastAsia" w:ascii="宋体" w:hAnsi="宋体" w:cs="宋体"/>
          <w:sz w:val="28"/>
          <w:szCs w:val="36"/>
        </w:rPr>
        <w:t>3</w:t>
      </w:r>
      <w:r>
        <w:rPr>
          <w:rFonts w:ascii="宋体" w:hAnsi="宋体" w:cs="宋体"/>
          <w:sz w:val="28"/>
          <w:szCs w:val="36"/>
        </w:rPr>
        <w:t xml:space="preserve">%。 </w:t>
      </w:r>
    </w:p>
    <w:p w14:paraId="68C277A4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ascii="宋体" w:hAnsi="宋体" w:cs="宋体"/>
          <w:sz w:val="28"/>
          <w:szCs w:val="36"/>
        </w:rPr>
        <w:t>2.勤奋学习，成绩优异。上学年学业成绩排名同年级同专业前</w:t>
      </w:r>
      <w:r>
        <w:rPr>
          <w:rFonts w:hint="eastAsia" w:ascii="宋体" w:hAnsi="宋体" w:cs="宋体"/>
          <w:sz w:val="28"/>
          <w:szCs w:val="36"/>
        </w:rPr>
        <w:t>3</w:t>
      </w:r>
      <w:r>
        <w:rPr>
          <w:rFonts w:ascii="宋体" w:hAnsi="宋体" w:cs="宋体"/>
          <w:sz w:val="28"/>
          <w:szCs w:val="36"/>
        </w:rPr>
        <w:t>%（以“平均学分绩”进行比较，下同），所学课程无不及格现象，CET-4 成绩合格</w:t>
      </w:r>
      <w:r>
        <w:rPr>
          <w:rFonts w:hint="eastAsia" w:ascii="宋体" w:hAnsi="宋体" w:cs="宋体"/>
          <w:sz w:val="28"/>
          <w:szCs w:val="36"/>
        </w:rPr>
        <w:t>，</w:t>
      </w:r>
      <w:r>
        <w:rPr>
          <w:rFonts w:hint="eastAsia" w:ascii="宋体" w:hAnsi="宋体" w:cs="宋体"/>
          <w:sz w:val="28"/>
          <w:szCs w:val="36"/>
          <w:highlight w:val="none"/>
          <w:lang w:val="en-US" w:eastAsia="zh-CN"/>
        </w:rPr>
        <w:t>小语种须通过大学小语种四级考试</w:t>
      </w:r>
      <w:r>
        <w:rPr>
          <w:rFonts w:hint="eastAsia" w:ascii="宋体" w:hAnsi="宋体" w:cs="宋体"/>
          <w:sz w:val="28"/>
          <w:szCs w:val="36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CET-6成绩合格者优先推荐</w:t>
      </w:r>
      <w:r>
        <w:rPr>
          <w:rFonts w:ascii="宋体" w:hAnsi="宋体" w:cs="宋体"/>
          <w:sz w:val="28"/>
          <w:szCs w:val="36"/>
        </w:rPr>
        <w:t xml:space="preserve">。 </w:t>
      </w:r>
    </w:p>
    <w:p w14:paraId="0774C75E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ascii="宋体" w:hAnsi="宋体" w:cs="宋体"/>
          <w:sz w:val="28"/>
          <w:szCs w:val="36"/>
        </w:rPr>
        <w:t xml:space="preserve">3.积极参加文体活动，达到《国家体育锻炼标准》。 </w:t>
      </w:r>
    </w:p>
    <w:p w14:paraId="26110D22">
      <w:pPr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ascii="宋体" w:hAnsi="宋体" w:cs="宋体"/>
          <w:sz w:val="28"/>
          <w:szCs w:val="36"/>
        </w:rPr>
        <w:t>4.</w:t>
      </w:r>
      <w:r>
        <w:rPr>
          <w:rFonts w:hint="eastAsia" w:ascii="宋体" w:hAnsi="宋体" w:cs="宋体"/>
          <w:sz w:val="28"/>
          <w:szCs w:val="36"/>
        </w:rPr>
        <w:t>担任班长、团支书、养成教育辅导员、党支部副书记、副部长及以上主要学生干部，</w:t>
      </w:r>
      <w:r>
        <w:rPr>
          <w:rFonts w:ascii="宋体" w:hAnsi="宋体" w:cs="宋体"/>
          <w:sz w:val="28"/>
          <w:szCs w:val="36"/>
        </w:rPr>
        <w:t>积极参加学校组织的各项活</w:t>
      </w:r>
      <w:bookmarkStart w:id="2" w:name="_GoBack"/>
      <w:bookmarkEnd w:id="2"/>
      <w:r>
        <w:rPr>
          <w:rFonts w:ascii="宋体" w:hAnsi="宋体" w:cs="宋体"/>
          <w:sz w:val="28"/>
          <w:szCs w:val="36"/>
        </w:rPr>
        <w:t>动，获得过校级（含校级）以上个人综合奖励。在学业成绩、社会实践、创新能力、综合素质等方面表现突出或获省级（含省级）以上奖励的特别优秀学生在同等条件下优先推荐。</w:t>
      </w:r>
    </w:p>
    <w:p w14:paraId="77319CBA">
      <w:pPr>
        <w:snapToGrid w:val="0"/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ascii="宋体" w:hAnsi="宋体" w:cs="宋体"/>
          <w:sz w:val="28"/>
          <w:szCs w:val="36"/>
        </w:rPr>
        <w:t xml:space="preserve">5.对于学业成绩排名未进入同年级同专业前 </w:t>
      </w:r>
      <w:r>
        <w:rPr>
          <w:rFonts w:hint="eastAsia" w:ascii="宋体" w:hAnsi="宋体" w:cs="宋体"/>
          <w:sz w:val="28"/>
          <w:szCs w:val="36"/>
        </w:rPr>
        <w:t>3</w:t>
      </w:r>
      <w:r>
        <w:rPr>
          <w:rFonts w:ascii="宋体" w:hAnsi="宋体" w:cs="宋体"/>
          <w:sz w:val="28"/>
          <w:szCs w:val="36"/>
        </w:rPr>
        <w:t>％，但达到前30％的学生，如在其他方面表现特别突出，可申请国家奖学金，但需提交详细的证明材料。其他方面表现特别突出是指在道德风尚、学术研究、学科竞赛、创新发明、社会实践、社会工作、体育竞赛、文艺比赛等某一方面表现特别优秀，具体如下：</w:t>
      </w:r>
    </w:p>
    <w:p w14:paraId="4556816F">
      <w:pPr>
        <w:snapToGrid w:val="0"/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（1）在社会主义精神文明建设中表现突出，具有见义勇为、助人为乐、奉献爱心、服务社会、自立自强的实际行动，在本校、本地区产生重大影响，在全国产生较大影响，有助于树立良好的社会风尚。</w:t>
      </w:r>
    </w:p>
    <w:p w14:paraId="22B04E87">
      <w:pPr>
        <w:snapToGrid w:val="0"/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 xml:space="preserve">（2）在学术研究上取得显著成绩，以第一作者发表的论文被SCI、EI、ISTP、SSCI全文收录，通过专家鉴定的高水平论文；以第一、二作者出版的通过专家鉴定的学术专著。 </w:t>
      </w:r>
    </w:p>
    <w:p w14:paraId="60C1444B">
      <w:pPr>
        <w:snapToGrid w:val="0"/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 xml:space="preserve">（3）在学科竞赛方面取得显著成绩，在国际和全国性专业学科竞赛、课外学术科技竞赛、中国“互联网+”大学生创新创业大赛、全国职业院校技能大赛等竞赛中获一等奖（或金奖）及以上奖励。 </w:t>
      </w:r>
    </w:p>
    <w:p w14:paraId="7165D460">
      <w:pPr>
        <w:snapToGrid w:val="0"/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 xml:space="preserve">（4）在创新发明方面取得显著成绩，科研成果获省、部级以上奖励或获得国家专利（不包括实用新型专利、外观设计专利）。 </w:t>
      </w:r>
    </w:p>
    <w:p w14:paraId="6A914CA0">
      <w:pPr>
        <w:snapToGrid w:val="0"/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 xml:space="preserve">（5）在体育竞赛中取得显著成绩，为国家争得荣誉。非体育专业学生参加省级以上体育比赛获得个人项目前三名，集体项目前二名；高水平运动员（特招生）参加国际和全国性体育比赛获得个人项目前三名、集体项目前二名（集体项目应为主力队员）。 </w:t>
      </w:r>
    </w:p>
    <w:p w14:paraId="633589BD">
      <w:pPr>
        <w:snapToGrid w:val="0"/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 xml:space="preserve">（6）在艺术展演方面取得显著成绩，参加全国大学生艺术展演获得一、二等奖，参加省级艺术展演获得一等奖；艺术类专业学生参加国际和全国性比赛获得前三名（集体项目应为主要演员）。 </w:t>
      </w:r>
    </w:p>
    <w:p w14:paraId="17F1FBEB">
      <w:pPr>
        <w:snapToGrid w:val="0"/>
        <w:spacing w:line="480" w:lineRule="exact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（7）获全国十大杰出青年、中国青年五四奖章、中国大学生年度人物等全国性荣誉称号。</w:t>
      </w:r>
    </w:p>
    <w:p w14:paraId="395A1B32">
      <w:pPr>
        <w:snapToGrid w:val="0"/>
        <w:spacing w:before="120" w:after="120" w:line="4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六、评审程序</w:t>
      </w:r>
    </w:p>
    <w:p w14:paraId="50D2292D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1.摸底。所有202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"/>
          <w:sz w:val="28"/>
          <w:szCs w:val="28"/>
        </w:rPr>
        <w:t>-202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学年学业成绩排名在同年级同专业前3%的学生按照要求填写《202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"/>
          <w:sz w:val="28"/>
          <w:szCs w:val="28"/>
        </w:rPr>
        <w:t>-202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学年湖南科技大学国家奖学金符合申报条件学生摸底一览表》（附件4），</w:t>
      </w:r>
      <w:r>
        <w:rPr>
          <w:rFonts w:hint="eastAsia" w:ascii="宋体" w:hAnsi="宋体" w:cs="仿宋"/>
          <w:sz w:val="28"/>
          <w:szCs w:val="28"/>
          <w:lang w:val="en-US" w:eastAsia="zh-CN"/>
        </w:rPr>
        <w:t>并准备</w:t>
      </w:r>
      <w:r>
        <w:rPr>
          <w:rFonts w:hint="eastAsia" w:ascii="宋体" w:hAnsi="宋体" w:cs="仿宋"/>
          <w:sz w:val="28"/>
          <w:szCs w:val="28"/>
        </w:rPr>
        <w:t>证明材料原件、复印件，于202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年9月2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日中午</w:t>
      </w:r>
      <w:r>
        <w:rPr>
          <w:rFonts w:ascii="宋体" w:hAnsi="宋体" w:cs="仿宋"/>
          <w:sz w:val="28"/>
          <w:szCs w:val="28"/>
        </w:rPr>
        <w:t>12</w:t>
      </w:r>
      <w:r>
        <w:rPr>
          <w:rFonts w:hint="eastAsia" w:ascii="宋体" w:hAnsi="宋体" w:cs="仿宋"/>
          <w:sz w:val="28"/>
          <w:szCs w:val="28"/>
        </w:rPr>
        <w:t>：00前，将《202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"/>
          <w:sz w:val="28"/>
          <w:szCs w:val="28"/>
        </w:rPr>
        <w:t>-202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学年湖南科技大学国家奖学金符合申报条件学生摸底一览表》（附件4）电子档和证明材料原件及复印件交至院学工办（逸夫楼103</w:t>
      </w:r>
      <w:r>
        <w:rPr>
          <w:rFonts w:hint="eastAsia" w:ascii="宋体" w:hAnsi="宋体" w:cs="仿宋"/>
          <w:sz w:val="28"/>
          <w:szCs w:val="28"/>
          <w:lang w:eastAsia="zh-CN"/>
        </w:rPr>
        <w:t>、</w:t>
      </w:r>
      <w:r>
        <w:rPr>
          <w:rFonts w:hint="eastAsia" w:ascii="宋体" w:hAnsi="宋体" w:cs="仿宋"/>
          <w:sz w:val="28"/>
          <w:szCs w:val="28"/>
          <w:lang w:val="en-US" w:eastAsia="zh-CN"/>
        </w:rPr>
        <w:t>逸夫楼106</w:t>
      </w:r>
      <w:r>
        <w:rPr>
          <w:rFonts w:hint="eastAsia" w:ascii="宋体" w:hAnsi="宋体" w:cs="仿宋"/>
          <w:sz w:val="28"/>
          <w:szCs w:val="28"/>
        </w:rPr>
        <w:t>）各年级辅导员处。</w:t>
      </w:r>
    </w:p>
    <w:p w14:paraId="29827F49">
      <w:pPr>
        <w:pStyle w:val="2"/>
        <w:spacing w:after="0" w:line="480" w:lineRule="exact"/>
        <w:ind w:left="0" w:leftChars="0" w:firstLine="56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2.资格审查与摸底情况公示。审查摸底材料，汇总填写《202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"/>
          <w:sz w:val="28"/>
          <w:szCs w:val="28"/>
        </w:rPr>
        <w:t>-202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学年湖南科技大学国家奖学金符合申报条件学生摸底一览表》（附件4），并于202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年9月2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6</w:t>
      </w:r>
      <w:r>
        <w:rPr>
          <w:rFonts w:hint="eastAsia" w:ascii="宋体" w:hAnsi="宋体" w:cs="仿宋"/>
          <w:sz w:val="28"/>
          <w:szCs w:val="28"/>
        </w:rPr>
        <w:t>日1</w:t>
      </w:r>
      <w:r>
        <w:rPr>
          <w:rFonts w:hint="eastAsia" w:ascii="宋体" w:hAnsi="宋体" w:cs="仿宋"/>
          <w:sz w:val="28"/>
          <w:szCs w:val="28"/>
          <w:lang w:val="en-US" w:eastAsia="zh-CN"/>
        </w:rPr>
        <w:t>2</w:t>
      </w:r>
      <w:r>
        <w:rPr>
          <w:rFonts w:hint="eastAsia" w:ascii="宋体" w:hAnsi="宋体" w:cs="仿宋"/>
          <w:sz w:val="28"/>
          <w:szCs w:val="28"/>
        </w:rPr>
        <w:t>：00前在年级范围内进行公示。</w:t>
      </w:r>
    </w:p>
    <w:p w14:paraId="0E59E87E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3.本人申报。符合所有基本申请条件的学生本人按照《国家奖学金申请审批表填写说明》（附件2），填写并打印《202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"/>
          <w:sz w:val="28"/>
          <w:szCs w:val="28"/>
        </w:rPr>
        <w:t>-202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学年国家奖学金申请审批表》（附件1）和《202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"/>
          <w:sz w:val="28"/>
          <w:szCs w:val="28"/>
        </w:rPr>
        <w:t>-202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学年国家奖学金推荐学生事迹简介》（附件3），并提供1套《湖南科技大学学生成绩档案表》</w:t>
      </w:r>
      <w:r>
        <w:rPr>
          <w:rFonts w:hint="eastAsia" w:ascii="宋体" w:hAnsi="宋体" w:cs="仿宋"/>
          <w:sz w:val="28"/>
          <w:szCs w:val="28"/>
          <w:lang w:eastAsia="zh-CN"/>
        </w:rPr>
        <w:t>、《</w:t>
      </w:r>
      <w:r>
        <w:rPr>
          <w:rFonts w:hint="eastAsia" w:ascii="宋体" w:hAnsi="宋体" w:cs="仿宋"/>
          <w:sz w:val="28"/>
          <w:szCs w:val="28"/>
          <w:lang w:val="en-US" w:eastAsia="zh-CN"/>
        </w:rPr>
        <w:t>专业综测情况表</w:t>
      </w:r>
      <w:r>
        <w:rPr>
          <w:rFonts w:hint="eastAsia" w:ascii="宋体" w:hAnsi="宋体" w:cs="仿宋"/>
          <w:sz w:val="28"/>
          <w:szCs w:val="28"/>
          <w:lang w:eastAsia="zh-CN"/>
        </w:rPr>
        <w:t>》</w:t>
      </w:r>
      <w:r>
        <w:rPr>
          <w:rFonts w:hint="eastAsia" w:ascii="宋体" w:hAnsi="宋体" w:cs="仿宋"/>
          <w:sz w:val="28"/>
          <w:szCs w:val="28"/>
        </w:rPr>
        <w:t>和以同年级同专业为排名范围的《湖南科技大学学生成绩排名表》。</w:t>
      </w:r>
    </w:p>
    <w:p w14:paraId="1849FB6A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4.</w:t>
      </w:r>
      <w:r>
        <w:rPr>
          <w:rFonts w:ascii="宋体" w:hAnsi="宋体" w:cs="仿宋"/>
          <w:sz w:val="28"/>
          <w:szCs w:val="28"/>
        </w:rPr>
        <w:t>评审</w:t>
      </w:r>
      <w:r>
        <w:rPr>
          <w:rFonts w:hint="eastAsia" w:ascii="宋体" w:hAnsi="宋体" w:cs="仿宋"/>
          <w:sz w:val="28"/>
          <w:szCs w:val="28"/>
        </w:rPr>
        <w:t>及公示。学院国家奖学金评审工作领导小组根据提交材料，对学生进行全面考核，以线下综测审核结果为准，严格按照评选条件和学校下达的推荐名额进行集体研究讨论，等额推荐出获得国家奖学金的学生名单，并在全学院范围内公示5个工作日，广泛征求意见，确保评选结果公开、公正、公平。</w:t>
      </w:r>
    </w:p>
    <w:p w14:paraId="626FF337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5.国家奖学金</w:t>
      </w:r>
      <w:r>
        <w:rPr>
          <w:rFonts w:ascii="宋体" w:hAnsi="宋体" w:cs="仿宋"/>
          <w:sz w:val="28"/>
          <w:szCs w:val="28"/>
        </w:rPr>
        <w:t>初选名单经公示无异议后，</w:t>
      </w:r>
      <w:r>
        <w:rPr>
          <w:rFonts w:hint="eastAsia" w:ascii="宋体" w:hAnsi="宋体" w:cs="仿宋"/>
          <w:sz w:val="28"/>
          <w:szCs w:val="28"/>
        </w:rPr>
        <w:t>学院</w:t>
      </w:r>
      <w:r>
        <w:rPr>
          <w:rFonts w:hint="eastAsia" w:ascii="宋体" w:hAnsi="宋体" w:cs="仿宋"/>
          <w:sz w:val="28"/>
          <w:szCs w:val="28"/>
          <w:lang w:val="en-US" w:eastAsia="zh-CN"/>
        </w:rPr>
        <w:t>填写《2024-2025学年度普通高等学校国家奖学金获奖学生建议名单表》</w:t>
      </w:r>
      <w:r>
        <w:rPr>
          <w:rFonts w:hint="eastAsia" w:ascii="宋体" w:hAnsi="宋体" w:cs="仿宋"/>
          <w:sz w:val="28"/>
          <w:szCs w:val="28"/>
        </w:rPr>
        <w:t>，签章后交至</w:t>
      </w:r>
      <w:r>
        <w:rPr>
          <w:rFonts w:hint="eastAsia" w:ascii="宋体" w:hAnsi="宋体" w:cs="仿宋"/>
          <w:sz w:val="28"/>
          <w:szCs w:val="28"/>
          <w:lang w:val="en-US" w:eastAsia="zh-CN"/>
        </w:rPr>
        <w:t>学工部学生资助管理中心</w:t>
      </w:r>
      <w:r>
        <w:rPr>
          <w:rFonts w:hint="eastAsia" w:ascii="宋体" w:hAnsi="宋体" w:cs="仿宋"/>
          <w:sz w:val="28"/>
          <w:szCs w:val="28"/>
        </w:rPr>
        <w:t>。</w:t>
      </w:r>
    </w:p>
    <w:p w14:paraId="7BD26137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6.根据学院推荐情况，由学校国家奖学金评审小组进行评审，提出国家奖学金获奖学生建议名单，报经学校研究审定后，在校内公示5个工作日。公示无异议后，将结果报送省学生资助管理中心。经省教育厅审核、汇总后，统一报教育部审批，以教育部批准的名单为准。</w:t>
      </w:r>
    </w:p>
    <w:p w14:paraId="50E86BD2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7.国家奖学金颁发教育部统一印制的奖励证书，同一学年内学生不能同时申请国家奖学金和国家励志奖学金。</w:t>
      </w:r>
    </w:p>
    <w:p w14:paraId="7F7D4667">
      <w:pPr>
        <w:snapToGrid w:val="0"/>
        <w:spacing w:before="120" w:after="120" w:line="4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七、申报学生材料要求</w:t>
      </w:r>
    </w:p>
    <w:p w14:paraId="0402EBF0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1.《202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"/>
          <w:sz w:val="28"/>
          <w:szCs w:val="28"/>
        </w:rPr>
        <w:t>—202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学年国家奖学金申请审批表》（附件1）（电子档、纸质档两份，获奖证书原件和复印件等证明材料一份，需随纸质档审批表报送）；</w:t>
      </w:r>
    </w:p>
    <w:p w14:paraId="7F21F5E1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2.《202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"/>
          <w:sz w:val="28"/>
          <w:szCs w:val="28"/>
        </w:rPr>
        <w:t>-202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学年国家奖学金推荐学生事迹简介》（附件3）（电子档、纸质档一份）；</w:t>
      </w:r>
    </w:p>
    <w:p w14:paraId="54E2B292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3.《202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"/>
          <w:sz w:val="28"/>
          <w:szCs w:val="28"/>
        </w:rPr>
        <w:t>-202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学年湖南科技大学国家奖学金符合申报条件学生摸底一览表》（附件4）（纸质档一份）；</w:t>
      </w:r>
    </w:p>
    <w:p w14:paraId="17E9725E">
      <w:pPr>
        <w:pStyle w:val="2"/>
        <w:spacing w:after="0" w:line="480" w:lineRule="exact"/>
        <w:ind w:left="0" w:leftChars="0" w:firstLine="56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4.《湖南科技大学学生成绩档案表》</w:t>
      </w:r>
      <w:r>
        <w:rPr>
          <w:rFonts w:hint="eastAsia" w:ascii="宋体" w:hAnsi="宋体" w:cs="仿宋"/>
          <w:sz w:val="28"/>
          <w:szCs w:val="28"/>
          <w:lang w:eastAsia="zh-CN"/>
        </w:rPr>
        <w:t>、《</w:t>
      </w:r>
      <w:r>
        <w:rPr>
          <w:rFonts w:hint="eastAsia" w:ascii="宋体" w:hAnsi="宋体" w:cs="仿宋"/>
          <w:sz w:val="28"/>
          <w:szCs w:val="28"/>
          <w:lang w:val="en-US" w:eastAsia="zh-CN"/>
        </w:rPr>
        <w:t>专业综测情况表</w:t>
      </w:r>
      <w:r>
        <w:rPr>
          <w:rFonts w:hint="eastAsia" w:ascii="宋体" w:hAnsi="宋体" w:cs="仿宋"/>
          <w:sz w:val="28"/>
          <w:szCs w:val="28"/>
          <w:lang w:eastAsia="zh-CN"/>
        </w:rPr>
        <w:t>》</w:t>
      </w:r>
      <w:r>
        <w:rPr>
          <w:rFonts w:hint="eastAsia" w:ascii="宋体" w:hAnsi="宋体" w:cs="仿宋"/>
          <w:sz w:val="28"/>
          <w:szCs w:val="28"/>
        </w:rPr>
        <w:t>和以“平均学分绩”为排名方式、以同年级同专业为排名范围的《湖南科技大学学生成绩排名表》（纸质档一套），由教务办打印审核签字盖章。</w:t>
      </w:r>
    </w:p>
    <w:p w14:paraId="1DF052DB">
      <w:pPr>
        <w:spacing w:line="4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5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所有电子档、纸质档均交至院学工办（逸夫楼103</w:t>
      </w:r>
      <w:r>
        <w:rPr>
          <w:rFonts w:hint="eastAsia" w:ascii="宋体" w:hAnsi="宋体" w:cs="仿宋"/>
          <w:sz w:val="28"/>
          <w:szCs w:val="28"/>
          <w:lang w:eastAsia="zh-CN"/>
        </w:rPr>
        <w:t>、</w:t>
      </w:r>
      <w:r>
        <w:rPr>
          <w:rFonts w:hint="eastAsia" w:ascii="宋体" w:hAnsi="宋体" w:cs="仿宋"/>
          <w:sz w:val="28"/>
          <w:szCs w:val="28"/>
          <w:lang w:val="en-US" w:eastAsia="zh-CN"/>
        </w:rPr>
        <w:t>逸夫楼106</w:t>
      </w:r>
      <w:r>
        <w:rPr>
          <w:rFonts w:hint="eastAsia" w:ascii="宋体" w:hAnsi="宋体" w:cs="仿宋"/>
          <w:sz w:val="28"/>
          <w:szCs w:val="28"/>
        </w:rPr>
        <w:t>）各年级辅导员处，截止时间：202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年</w:t>
      </w:r>
      <w:r>
        <w:rPr>
          <w:rFonts w:hint="eastAsia" w:ascii="宋体" w:hAnsi="宋体" w:cs="仿宋"/>
          <w:sz w:val="28"/>
          <w:szCs w:val="28"/>
          <w:lang w:val="en-US" w:eastAsia="zh-CN"/>
        </w:rPr>
        <w:t>9</w:t>
      </w:r>
      <w:r>
        <w:rPr>
          <w:rFonts w:hint="eastAsia" w:ascii="宋体" w:hAnsi="宋体" w:cs="仿宋"/>
          <w:sz w:val="28"/>
          <w:szCs w:val="28"/>
        </w:rPr>
        <w:t>月</w:t>
      </w:r>
      <w:r>
        <w:rPr>
          <w:rFonts w:hint="eastAsia" w:ascii="宋体" w:hAnsi="宋体" w:cs="仿宋"/>
          <w:sz w:val="28"/>
          <w:szCs w:val="28"/>
          <w:lang w:val="en-US" w:eastAsia="zh-CN"/>
        </w:rPr>
        <w:t>2</w:t>
      </w:r>
      <w:r>
        <w:rPr>
          <w:rFonts w:hint="eastAsia" w:ascii="宋体" w:hAnsi="宋体" w:cs="仿宋"/>
          <w:sz w:val="28"/>
          <w:szCs w:val="28"/>
        </w:rPr>
        <w:t>9日中午12:00。</w:t>
      </w:r>
    </w:p>
    <w:p w14:paraId="27A76092">
      <w:pPr>
        <w:snapToGrid w:val="0"/>
        <w:spacing w:before="120" w:after="120" w:line="4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七、评审要求</w:t>
      </w:r>
    </w:p>
    <w:p w14:paraId="5B307FAE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1.国家奖学金坚持公开、公正、择优的原则进行评审。</w:t>
      </w:r>
    </w:p>
    <w:p w14:paraId="6E9F0A5A">
      <w:pPr>
        <w:spacing w:line="48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2.为广泛接受全校师生对国家奖学金评审工作的监督，在全院范围内进行公示，各班级应及时将推荐结果告知本班学生。</w:t>
      </w:r>
    </w:p>
    <w:p w14:paraId="60DC2A0B">
      <w:pPr>
        <w:spacing w:line="480" w:lineRule="exact"/>
        <w:ind w:firstLine="560" w:firstLineChars="200"/>
      </w:pPr>
      <w:r>
        <w:rPr>
          <w:rFonts w:hint="eastAsia" w:ascii="宋体" w:hAnsi="宋体" w:cs="仿宋"/>
          <w:sz w:val="28"/>
          <w:szCs w:val="28"/>
        </w:rPr>
        <w:t>欢迎广大师生对国家奖学金受助学生的思想、品质、学习工作、生活表现情况进行监督。如有异议，请在公示期内将意见反馈给计算机科学与工程学院202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"/>
          <w:sz w:val="28"/>
          <w:szCs w:val="28"/>
        </w:rPr>
        <w:t>-202</w:t>
      </w:r>
      <w:r>
        <w:rPr>
          <w:rFonts w:hint="eastAsia" w:ascii="宋体" w:hAnsi="宋体" w:cs="仿宋"/>
          <w:sz w:val="28"/>
          <w:szCs w:val="28"/>
          <w:lang w:val="en-US" w:eastAsia="zh-CN"/>
        </w:rPr>
        <w:t>5</w:t>
      </w:r>
      <w:r>
        <w:rPr>
          <w:rFonts w:hint="eastAsia" w:ascii="宋体" w:hAnsi="宋体" w:cs="仿宋"/>
          <w:sz w:val="28"/>
          <w:szCs w:val="28"/>
        </w:rPr>
        <w:t>学年国家奖学金评审工作领导小组，学院会在三日内给予答复，如对学院的处理意见仍有异议，可联系</w:t>
      </w:r>
      <w:r>
        <w:rPr>
          <w:rFonts w:hint="eastAsia" w:ascii="宋体" w:hAnsi="宋体" w:cs="仿宋"/>
          <w:sz w:val="28"/>
          <w:szCs w:val="28"/>
          <w:lang w:eastAsia="zh-CN"/>
        </w:rPr>
        <w:t>学生资助管理中心</w:t>
      </w:r>
      <w:r>
        <w:rPr>
          <w:rFonts w:hint="eastAsia" w:ascii="宋体" w:hAnsi="宋体" w:cs="仿宋"/>
          <w:sz w:val="28"/>
          <w:szCs w:val="28"/>
        </w:rPr>
        <w:t>。</w:t>
      </w:r>
    </w:p>
    <w:p w14:paraId="1FE7A430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计算机科学与工程学院</w:t>
      </w:r>
      <w:r>
        <w:rPr>
          <w:rFonts w:ascii="仿宋" w:hAnsi="仿宋" w:eastAsia="仿宋" w:cs="仿宋"/>
          <w:b/>
          <w:bCs/>
          <w:sz w:val="28"/>
          <w:szCs w:val="28"/>
        </w:rPr>
        <w:t>20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</w:t>
      </w:r>
      <w:r>
        <w:rPr>
          <w:rFonts w:ascii="仿宋" w:hAnsi="仿宋" w:eastAsia="仿宋" w:cs="仿宋"/>
          <w:b/>
          <w:bCs/>
          <w:sz w:val="28"/>
          <w:szCs w:val="28"/>
        </w:rPr>
        <w:t>-20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学年国家奖学金</w:t>
      </w:r>
    </w:p>
    <w:p w14:paraId="1492880D">
      <w:pPr>
        <w:pStyle w:val="7"/>
        <w:adjustRightInd w:val="0"/>
        <w:snapToGrid w:val="0"/>
        <w:spacing w:before="0" w:beforeAutospacing="0" w:after="0" w:afterAutospacing="0" w:line="55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评审工作监督邮箱及电话</w:t>
      </w:r>
    </w:p>
    <w:p w14:paraId="547A208E">
      <w:pPr>
        <w:pStyle w:val="7"/>
        <w:adjustRightInd w:val="0"/>
        <w:snapToGrid w:val="0"/>
        <w:spacing w:before="0" w:beforeAutospacing="0" w:after="0" w:afterAutospacing="0" w:line="55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tbl>
      <w:tblPr>
        <w:tblStyle w:val="8"/>
        <w:tblW w:w="8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2880"/>
        <w:gridCol w:w="2115"/>
        <w:gridCol w:w="2440"/>
      </w:tblGrid>
      <w:tr w14:paraId="74DD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375" w:type="dxa"/>
          </w:tcPr>
          <w:p w14:paraId="6C3FCC83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</w:rPr>
              <w:t>姓   名</w:t>
            </w:r>
          </w:p>
        </w:tc>
        <w:tc>
          <w:tcPr>
            <w:tcW w:w="2880" w:type="dxa"/>
          </w:tcPr>
          <w:p w14:paraId="6695B121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ind w:firstLine="843" w:firstLineChars="300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</w:rPr>
              <w:t>邮    箱</w:t>
            </w:r>
          </w:p>
        </w:tc>
        <w:tc>
          <w:tcPr>
            <w:tcW w:w="2115" w:type="dxa"/>
          </w:tcPr>
          <w:p w14:paraId="17B91C6D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</w:rPr>
              <w:t>电   话</w:t>
            </w:r>
          </w:p>
        </w:tc>
        <w:tc>
          <w:tcPr>
            <w:tcW w:w="2440" w:type="dxa"/>
            <w:vAlign w:val="center"/>
          </w:tcPr>
          <w:p w14:paraId="3384487B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ind w:firstLine="562" w:firstLineChars="200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</w:rPr>
              <w:t>分  工</w:t>
            </w:r>
          </w:p>
        </w:tc>
      </w:tr>
      <w:tr w14:paraId="49FF7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375" w:type="dxa"/>
            <w:vAlign w:val="center"/>
          </w:tcPr>
          <w:p w14:paraId="6D3B6179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王  方</w:t>
            </w:r>
          </w:p>
        </w:tc>
        <w:tc>
          <w:tcPr>
            <w:tcW w:w="2880" w:type="dxa"/>
            <w:vAlign w:val="center"/>
          </w:tcPr>
          <w:p w14:paraId="1A17417E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65414964@qq.com</w:t>
            </w:r>
          </w:p>
        </w:tc>
        <w:tc>
          <w:tcPr>
            <w:tcW w:w="2115" w:type="dxa"/>
          </w:tcPr>
          <w:p w14:paraId="09382CDC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4B1D9C3C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院党委副书记</w:t>
            </w:r>
          </w:p>
        </w:tc>
      </w:tr>
      <w:tr w14:paraId="33231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375" w:type="dxa"/>
            <w:vAlign w:val="center"/>
          </w:tcPr>
          <w:p w14:paraId="02E7BD3C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田钰</w:t>
            </w:r>
          </w:p>
        </w:tc>
        <w:tc>
          <w:tcPr>
            <w:tcW w:w="2880" w:type="dxa"/>
            <w:vAlign w:val="center"/>
          </w:tcPr>
          <w:p w14:paraId="0F535BB3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cs="仿宋"/>
                <w:kern w:val="2"/>
              </w:rPr>
              <w:t>2350587423@qq.com</w:t>
            </w:r>
          </w:p>
        </w:tc>
        <w:tc>
          <w:tcPr>
            <w:tcW w:w="2115" w:type="dxa"/>
          </w:tcPr>
          <w:p w14:paraId="0BF19EA6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4F600EC2">
            <w:pPr>
              <w:pStyle w:val="7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  <w:lang w:val="en-US" w:eastAsia="zh-CN"/>
              </w:rPr>
              <w:t>资助工作</w:t>
            </w:r>
            <w:r>
              <w:rPr>
                <w:rFonts w:hint="eastAsia" w:cs="仿宋"/>
                <w:kern w:val="2"/>
              </w:rPr>
              <w:t>辅导员</w:t>
            </w:r>
          </w:p>
        </w:tc>
      </w:tr>
      <w:tr w14:paraId="2ABF1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375" w:type="dxa"/>
            <w:vAlign w:val="center"/>
          </w:tcPr>
          <w:p w14:paraId="64D4244A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王艺蓉</w:t>
            </w:r>
          </w:p>
        </w:tc>
        <w:tc>
          <w:tcPr>
            <w:tcW w:w="2880" w:type="dxa"/>
            <w:vAlign w:val="center"/>
          </w:tcPr>
          <w:p w14:paraId="39811548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2</w:t>
            </w:r>
            <w:r>
              <w:rPr>
                <w:rFonts w:cs="仿宋"/>
                <w:kern w:val="2"/>
              </w:rPr>
              <w:t>81423554@qq.com</w:t>
            </w:r>
          </w:p>
        </w:tc>
        <w:tc>
          <w:tcPr>
            <w:tcW w:w="2115" w:type="dxa"/>
          </w:tcPr>
          <w:p w14:paraId="281A424D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126E40F8">
            <w:pPr>
              <w:pStyle w:val="7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2</w:t>
            </w:r>
            <w:r>
              <w:rPr>
                <w:rFonts w:cs="仿宋"/>
                <w:kern w:val="2"/>
              </w:rPr>
              <w:t>2</w:t>
            </w:r>
            <w:r>
              <w:rPr>
                <w:rFonts w:hint="eastAsia" w:cs="仿宋"/>
                <w:kern w:val="2"/>
              </w:rPr>
              <w:t>级辅导员</w:t>
            </w:r>
          </w:p>
        </w:tc>
      </w:tr>
      <w:tr w14:paraId="09BA1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375" w:type="dxa"/>
            <w:vAlign w:val="center"/>
          </w:tcPr>
          <w:p w14:paraId="00098549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刘天晶</w:t>
            </w:r>
          </w:p>
        </w:tc>
        <w:tc>
          <w:tcPr>
            <w:tcW w:w="2880" w:type="dxa"/>
            <w:vAlign w:val="center"/>
          </w:tcPr>
          <w:p w14:paraId="084AF29A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t>867086499@qq.com</w:t>
            </w:r>
          </w:p>
        </w:tc>
        <w:tc>
          <w:tcPr>
            <w:tcW w:w="2115" w:type="dxa"/>
          </w:tcPr>
          <w:p w14:paraId="3E49B073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2C02FD3F">
            <w:pPr>
              <w:pStyle w:val="7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2</w:t>
            </w:r>
            <w:r>
              <w:rPr>
                <w:rFonts w:cs="仿宋"/>
                <w:kern w:val="2"/>
              </w:rPr>
              <w:t>2</w:t>
            </w:r>
            <w:r>
              <w:rPr>
                <w:rFonts w:hint="eastAsia" w:cs="仿宋"/>
                <w:kern w:val="2"/>
              </w:rPr>
              <w:t>级辅导员</w:t>
            </w:r>
          </w:p>
        </w:tc>
      </w:tr>
      <w:tr w14:paraId="23543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375" w:type="dxa"/>
            <w:vAlign w:val="center"/>
          </w:tcPr>
          <w:p w14:paraId="4DE2070D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default" w:eastAsia="宋体" w:cs="仿宋"/>
                <w:kern w:val="2"/>
                <w:lang w:val="en-US" w:eastAsia="zh-CN"/>
              </w:rPr>
            </w:pPr>
            <w:r>
              <w:rPr>
                <w:rFonts w:hint="eastAsia" w:cs="仿宋"/>
                <w:kern w:val="2"/>
                <w:lang w:val="en-US" w:eastAsia="zh-CN"/>
              </w:rPr>
              <w:t>吴江峰</w:t>
            </w:r>
          </w:p>
        </w:tc>
        <w:tc>
          <w:tcPr>
            <w:tcW w:w="2880" w:type="dxa"/>
            <w:vAlign w:val="center"/>
          </w:tcPr>
          <w:p w14:paraId="43995DF9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330954501@qq.com</w:t>
            </w:r>
          </w:p>
        </w:tc>
        <w:tc>
          <w:tcPr>
            <w:tcW w:w="2115" w:type="dxa"/>
          </w:tcPr>
          <w:p w14:paraId="6CA38719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</w:rPr>
            </w:pPr>
            <w:r>
              <w:rPr>
                <w:rFonts w:hint="eastAsia" w:cs="仿宋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7242211E">
            <w:pPr>
              <w:pStyle w:val="7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2</w:t>
            </w:r>
            <w:r>
              <w:rPr>
                <w:rFonts w:cs="仿宋"/>
                <w:kern w:val="2"/>
              </w:rPr>
              <w:t>2</w:t>
            </w:r>
            <w:r>
              <w:rPr>
                <w:rFonts w:hint="eastAsia" w:cs="仿宋"/>
                <w:kern w:val="2"/>
              </w:rPr>
              <w:t>级辅导员</w:t>
            </w:r>
          </w:p>
        </w:tc>
      </w:tr>
      <w:tr w14:paraId="335C8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375" w:type="dxa"/>
            <w:vAlign w:val="center"/>
          </w:tcPr>
          <w:p w14:paraId="42FE2AAE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周书尧</w:t>
            </w:r>
          </w:p>
        </w:tc>
        <w:tc>
          <w:tcPr>
            <w:tcW w:w="2880" w:type="dxa"/>
            <w:vAlign w:val="center"/>
          </w:tcPr>
          <w:p w14:paraId="2BB82A8E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851871210@qq.com</w:t>
            </w:r>
          </w:p>
        </w:tc>
        <w:tc>
          <w:tcPr>
            <w:tcW w:w="2115" w:type="dxa"/>
          </w:tcPr>
          <w:p w14:paraId="53455F27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</w:rPr>
            </w:pPr>
            <w:r>
              <w:rPr>
                <w:rFonts w:hint="eastAsia" w:cs="仿宋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276045A5">
            <w:pPr>
              <w:pStyle w:val="7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23级辅导员</w:t>
            </w:r>
          </w:p>
        </w:tc>
      </w:tr>
      <w:tr w14:paraId="4D06C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375" w:type="dxa"/>
            <w:vAlign w:val="center"/>
          </w:tcPr>
          <w:p w14:paraId="40ADCF5E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default" w:eastAsia="宋体" w:cs="仿宋"/>
                <w:kern w:val="2"/>
                <w:lang w:val="en-US" w:eastAsia="zh-CN"/>
              </w:rPr>
            </w:pPr>
            <w:r>
              <w:rPr>
                <w:rFonts w:hint="eastAsia" w:cs="仿宋"/>
                <w:kern w:val="2"/>
                <w:lang w:val="en-US" w:eastAsia="zh-CN"/>
              </w:rPr>
              <w:t>毛莉</w:t>
            </w:r>
          </w:p>
        </w:tc>
        <w:tc>
          <w:tcPr>
            <w:tcW w:w="2880" w:type="dxa"/>
            <w:vAlign w:val="center"/>
          </w:tcPr>
          <w:p w14:paraId="7138D605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</w:pPr>
            <w:r>
              <w:rPr>
                <w:rFonts w:hint="eastAsia"/>
              </w:rPr>
              <w:t>616071821@qq.com</w:t>
            </w:r>
          </w:p>
        </w:tc>
        <w:tc>
          <w:tcPr>
            <w:tcW w:w="2115" w:type="dxa"/>
          </w:tcPr>
          <w:p w14:paraId="34DB2422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</w:rPr>
            </w:pPr>
            <w:r>
              <w:rPr>
                <w:rFonts w:hint="eastAsia" w:cs="仿宋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399CC187">
            <w:pPr>
              <w:pStyle w:val="7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23级辅导员</w:t>
            </w:r>
          </w:p>
        </w:tc>
      </w:tr>
      <w:tr w14:paraId="6DD7D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375" w:type="dxa"/>
            <w:vAlign w:val="center"/>
          </w:tcPr>
          <w:p w14:paraId="7D045E25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default" w:eastAsia="宋体" w:cs="仿宋"/>
                <w:kern w:val="2"/>
                <w:lang w:val="en-US" w:eastAsia="zh-CN"/>
              </w:rPr>
            </w:pPr>
            <w:r>
              <w:rPr>
                <w:rFonts w:hint="eastAsia" w:cs="仿宋"/>
                <w:kern w:val="2"/>
                <w:lang w:val="en-US" w:eastAsia="zh-CN"/>
              </w:rPr>
              <w:t>陈苗苗</w:t>
            </w:r>
          </w:p>
        </w:tc>
        <w:tc>
          <w:tcPr>
            <w:tcW w:w="2880" w:type="dxa"/>
            <w:vAlign w:val="center"/>
          </w:tcPr>
          <w:p w14:paraId="09807BD6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</w:pPr>
            <w:r>
              <w:rPr>
                <w:rFonts w:hint="eastAsia"/>
              </w:rPr>
              <w:t>573507192@qq.com</w:t>
            </w:r>
          </w:p>
        </w:tc>
        <w:tc>
          <w:tcPr>
            <w:tcW w:w="2115" w:type="dxa"/>
          </w:tcPr>
          <w:p w14:paraId="725B8C17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</w:rPr>
            </w:pPr>
            <w:r>
              <w:rPr>
                <w:rFonts w:hint="eastAsia" w:cs="仿宋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4FA674DC">
            <w:pPr>
              <w:pStyle w:val="7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23级辅导员</w:t>
            </w:r>
          </w:p>
        </w:tc>
      </w:tr>
      <w:tr w14:paraId="26538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375" w:type="dxa"/>
            <w:vAlign w:val="center"/>
          </w:tcPr>
          <w:p w14:paraId="15487740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default" w:cs="仿宋"/>
                <w:kern w:val="2"/>
                <w:lang w:val="en-US" w:eastAsia="zh-CN"/>
              </w:rPr>
            </w:pPr>
            <w:r>
              <w:rPr>
                <w:rFonts w:hint="eastAsia" w:cs="仿宋"/>
                <w:kern w:val="2"/>
                <w:lang w:val="en-US" w:eastAsia="zh-CN"/>
              </w:rPr>
              <w:t>陈嘉靓</w:t>
            </w:r>
          </w:p>
        </w:tc>
        <w:tc>
          <w:tcPr>
            <w:tcW w:w="2880" w:type="dxa"/>
            <w:vAlign w:val="center"/>
          </w:tcPr>
          <w:p w14:paraId="27ECFA7F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/>
              </w:rPr>
            </w:pPr>
            <w:r>
              <w:t>light953189361@qq.com</w:t>
            </w:r>
          </w:p>
        </w:tc>
        <w:tc>
          <w:tcPr>
            <w:tcW w:w="2115" w:type="dxa"/>
          </w:tcPr>
          <w:p w14:paraId="48BB3ED0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</w:rPr>
            </w:pPr>
            <w:r>
              <w:rPr>
                <w:rFonts w:hint="eastAsia" w:cs="仿宋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11F62263">
            <w:pPr>
              <w:pStyle w:val="7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2</w:t>
            </w:r>
            <w:r>
              <w:rPr>
                <w:rFonts w:hint="eastAsia" w:cs="仿宋"/>
                <w:kern w:val="2"/>
                <w:lang w:val="en-US" w:eastAsia="zh-CN"/>
              </w:rPr>
              <w:t>4</w:t>
            </w:r>
            <w:r>
              <w:rPr>
                <w:rFonts w:hint="eastAsia" w:cs="仿宋"/>
                <w:kern w:val="2"/>
              </w:rPr>
              <w:t>级辅导员</w:t>
            </w:r>
          </w:p>
        </w:tc>
      </w:tr>
      <w:tr w14:paraId="69DF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375" w:type="dxa"/>
            <w:vAlign w:val="center"/>
          </w:tcPr>
          <w:p w14:paraId="7F0E792B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default" w:eastAsia="宋体" w:cs="仿宋"/>
                <w:kern w:val="2"/>
                <w:lang w:val="en-US" w:eastAsia="zh-CN"/>
              </w:rPr>
            </w:pPr>
            <w:r>
              <w:rPr>
                <w:rFonts w:hint="eastAsia" w:cs="仿宋"/>
                <w:kern w:val="2"/>
                <w:lang w:eastAsia="zh-CN"/>
              </w:rPr>
              <w:t>王</w:t>
            </w:r>
            <w:r>
              <w:rPr>
                <w:rFonts w:hint="eastAsia" w:cs="仿宋"/>
                <w:kern w:val="2"/>
                <w:lang w:val="en-US" w:eastAsia="zh-CN"/>
              </w:rPr>
              <w:t>丹丹</w:t>
            </w:r>
          </w:p>
        </w:tc>
        <w:tc>
          <w:tcPr>
            <w:tcW w:w="2880" w:type="dxa"/>
            <w:vAlign w:val="center"/>
          </w:tcPr>
          <w:p w14:paraId="694B61A7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3036113381@qq.com</w:t>
            </w:r>
          </w:p>
        </w:tc>
        <w:tc>
          <w:tcPr>
            <w:tcW w:w="2115" w:type="dxa"/>
          </w:tcPr>
          <w:p w14:paraId="0BEE2767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</w:rPr>
            </w:pPr>
            <w:r>
              <w:rPr>
                <w:rFonts w:hint="eastAsia" w:cs="仿宋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4A6A44D4">
            <w:pPr>
              <w:pStyle w:val="7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2</w:t>
            </w:r>
            <w:r>
              <w:rPr>
                <w:rFonts w:hint="eastAsia" w:cs="仿宋"/>
                <w:kern w:val="2"/>
                <w:lang w:val="en-US" w:eastAsia="zh-CN"/>
              </w:rPr>
              <w:t>4</w:t>
            </w:r>
            <w:r>
              <w:rPr>
                <w:rFonts w:hint="eastAsia" w:cs="仿宋"/>
                <w:kern w:val="2"/>
              </w:rPr>
              <w:t>级辅导员</w:t>
            </w:r>
          </w:p>
        </w:tc>
      </w:tr>
      <w:tr w14:paraId="3853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5" w:type="dxa"/>
            <w:vAlign w:val="center"/>
          </w:tcPr>
          <w:p w14:paraId="3660B9E8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学院</w:t>
            </w:r>
          </w:p>
          <w:p w14:paraId="37C8C08A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学生工作</w:t>
            </w:r>
          </w:p>
          <w:p w14:paraId="2B8F3E02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办公室</w:t>
            </w:r>
          </w:p>
        </w:tc>
        <w:tc>
          <w:tcPr>
            <w:tcW w:w="2880" w:type="dxa"/>
            <w:vAlign w:val="center"/>
          </w:tcPr>
          <w:p w14:paraId="314A9E55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jsjxgb@hnust.edu.cn</w:t>
            </w:r>
          </w:p>
        </w:tc>
        <w:tc>
          <w:tcPr>
            <w:tcW w:w="2115" w:type="dxa"/>
            <w:vAlign w:val="center"/>
          </w:tcPr>
          <w:p w14:paraId="16A8E0EC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0731-58290166</w:t>
            </w:r>
          </w:p>
        </w:tc>
        <w:tc>
          <w:tcPr>
            <w:tcW w:w="2440" w:type="dxa"/>
            <w:vAlign w:val="center"/>
          </w:tcPr>
          <w:p w14:paraId="67C9807E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</w:p>
        </w:tc>
      </w:tr>
      <w:tr w14:paraId="68121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375" w:type="dxa"/>
            <w:vAlign w:val="center"/>
          </w:tcPr>
          <w:p w14:paraId="70F9AFF7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eastAsia="宋体" w:cs="仿宋"/>
                <w:kern w:val="2"/>
                <w:lang w:eastAsia="zh-CN"/>
              </w:rPr>
            </w:pPr>
            <w:r>
              <w:rPr>
                <w:rFonts w:hint="eastAsia" w:cs="仿宋"/>
                <w:kern w:val="2"/>
                <w:lang w:eastAsia="zh-CN"/>
              </w:rPr>
              <w:t>学生资助管理中心</w:t>
            </w:r>
          </w:p>
        </w:tc>
        <w:tc>
          <w:tcPr>
            <w:tcW w:w="2880" w:type="dxa"/>
            <w:vAlign w:val="center"/>
          </w:tcPr>
          <w:p w14:paraId="35E08B05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xgczzb@hnust.edu.cn</w:t>
            </w:r>
          </w:p>
        </w:tc>
        <w:tc>
          <w:tcPr>
            <w:tcW w:w="2115" w:type="dxa"/>
            <w:vAlign w:val="center"/>
          </w:tcPr>
          <w:p w14:paraId="02421510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  <w:r>
              <w:rPr>
                <w:rFonts w:hint="eastAsia" w:cs="仿宋"/>
                <w:kern w:val="2"/>
              </w:rPr>
              <w:t>0731-58290703</w:t>
            </w:r>
          </w:p>
        </w:tc>
        <w:tc>
          <w:tcPr>
            <w:tcW w:w="2440" w:type="dxa"/>
            <w:vAlign w:val="center"/>
          </w:tcPr>
          <w:p w14:paraId="3C2EBCE9">
            <w:pPr>
              <w:pStyle w:val="7"/>
              <w:adjustRightInd w:val="0"/>
              <w:snapToGrid w:val="0"/>
              <w:spacing w:before="0" w:beforeAutospacing="0" w:after="0" w:afterAutospacing="0" w:line="550" w:lineRule="exact"/>
              <w:jc w:val="center"/>
              <w:rPr>
                <w:rFonts w:hint="eastAsia" w:cs="仿宋"/>
                <w:kern w:val="2"/>
              </w:rPr>
            </w:pPr>
          </w:p>
        </w:tc>
      </w:tr>
    </w:tbl>
    <w:p w14:paraId="18E40427">
      <w:pPr>
        <w:snapToGrid w:val="0"/>
        <w:spacing w:line="520" w:lineRule="exact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E801E70">
      <w:pPr>
        <w:pStyle w:val="2"/>
      </w:pPr>
      <w:r>
        <w:br w:type="page"/>
      </w:r>
    </w:p>
    <w:p w14:paraId="141C9977">
      <w:pPr>
        <w:snapToGrid w:val="0"/>
        <w:spacing w:line="520" w:lineRule="exact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附件：</w:t>
      </w:r>
    </w:p>
    <w:p w14:paraId="28381790">
      <w:pPr>
        <w:snapToGrid w:val="0"/>
        <w:spacing w:line="520" w:lineRule="exact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-202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学年国家奖学金申请审批表</w:t>
      </w:r>
    </w:p>
    <w:p w14:paraId="0AECC509">
      <w:pPr>
        <w:snapToGrid w:val="0"/>
        <w:spacing w:line="520" w:lineRule="exact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.国家奖学金申请审批表填写说明</w:t>
      </w:r>
    </w:p>
    <w:p w14:paraId="384F95F4">
      <w:pPr>
        <w:snapToGrid w:val="0"/>
        <w:spacing w:line="520" w:lineRule="exact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bookmarkStart w:id="1" w:name="OLE_LINK1"/>
      <w:r>
        <w:rPr>
          <w:rFonts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.202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-202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学年国家奖学金推荐学生事迹简介（范式）</w:t>
      </w:r>
    </w:p>
    <w:bookmarkEnd w:id="1"/>
    <w:p w14:paraId="60388782">
      <w:pPr>
        <w:snapToGrid w:val="0"/>
        <w:spacing w:line="520" w:lineRule="exact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-202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学年湖南科技大学国家奖学金符合申报条件学生摸底</w:t>
      </w:r>
    </w:p>
    <w:p w14:paraId="73B36635">
      <w:pPr>
        <w:snapToGrid w:val="0"/>
        <w:spacing w:line="520" w:lineRule="exact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一览表（样表）</w:t>
      </w:r>
    </w:p>
    <w:p w14:paraId="4464F33E">
      <w:pPr>
        <w:adjustRightInd w:val="0"/>
        <w:snapToGrid w:val="0"/>
        <w:spacing w:line="52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</w:t>
      </w:r>
      <w:r>
        <w:rPr>
          <w:rFonts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.202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-202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学年度普通高等学校国家奖学金获奖学生建议名单表</w:t>
      </w:r>
    </w:p>
    <w:p w14:paraId="6FD47241">
      <w:pPr>
        <w:pStyle w:val="2"/>
        <w:ind w:left="0" w:leftChars="0"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-202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学年计算机科学与工程学院本科生综合素质测评成绩表（国家奖学金）</w:t>
      </w:r>
    </w:p>
    <w:p w14:paraId="4430148F">
      <w:pPr>
        <w:pStyle w:val="2"/>
        <w:ind w:left="0" w:leftChars="0"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7.计算机科学与工程学院202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-202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学年国家奖学金综合素质测评加分参考目录</w:t>
      </w:r>
    </w:p>
    <w:p w14:paraId="03918FFD">
      <w:pPr>
        <w:pStyle w:val="2"/>
      </w:pPr>
    </w:p>
    <w:p w14:paraId="024D8ED1">
      <w:pPr>
        <w:pStyle w:val="2"/>
      </w:pPr>
    </w:p>
    <w:p w14:paraId="746C9A5A">
      <w:pPr>
        <w:pStyle w:val="2"/>
      </w:pPr>
    </w:p>
    <w:p w14:paraId="056A51E8">
      <w:pPr>
        <w:pStyle w:val="2"/>
      </w:pPr>
    </w:p>
    <w:p w14:paraId="5AD4E85A">
      <w:pPr>
        <w:pStyle w:val="2"/>
      </w:pPr>
    </w:p>
    <w:p w14:paraId="34E2B1F1">
      <w:pPr>
        <w:adjustRightInd w:val="0"/>
        <w:snapToGrid w:val="0"/>
        <w:spacing w:line="52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计算机科学与工程学院 </w:t>
      </w:r>
    </w:p>
    <w:p w14:paraId="77D13DF1">
      <w:pPr>
        <w:adjustRightInd w:val="0"/>
        <w:snapToGrid w:val="0"/>
        <w:spacing w:line="52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年9月2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1424D20">
      <w:pPr>
        <w:pStyle w:val="2"/>
        <w:ind w:left="0" w:leftChars="0" w:firstLine="0" w:firstLineChars="0"/>
      </w:pPr>
    </w:p>
    <w:p w14:paraId="579580CB">
      <w:pPr>
        <w:pStyle w:val="2"/>
        <w:ind w:left="0" w:leftChars="0" w:firstLine="0" w:firstLineChars="0"/>
      </w:pPr>
    </w:p>
    <w:p w14:paraId="1D7AC01E">
      <w:pPr>
        <w:snapToGrid w:val="0"/>
        <w:spacing w:before="120" w:after="120" w:line="4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</w:p>
    <w:p w14:paraId="0929069C">
      <w:pPr>
        <w:pStyle w:val="2"/>
        <w:ind w:firstLine="560"/>
        <w:rPr>
          <w:rFonts w:hint="eastAsia" w:ascii="宋体" w:hAnsi="宋体" w:cs="宋体"/>
          <w:sz w:val="28"/>
          <w:szCs w:val="36"/>
        </w:rPr>
      </w:pPr>
    </w:p>
    <w:sectPr>
      <w:footerReference r:id="rId3" w:type="default"/>
      <w:pgSz w:w="11906" w:h="16838"/>
      <w:pgMar w:top="1440" w:right="1242" w:bottom="1247" w:left="1315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A93BD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B2FAC6">
                          <w:pPr>
                            <w:pStyle w:val="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- 9 -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B2FAC6">
                    <w:pPr>
                      <w:pStyle w:val="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- 9 -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2NGJiZTVkMmJmOWFjYzk2OWU2NWI0MGZiMTI0NTkifQ=="/>
  </w:docVars>
  <w:rsids>
    <w:rsidRoot w:val="6B563E26"/>
    <w:rsid w:val="000124A2"/>
    <w:rsid w:val="00013E2C"/>
    <w:rsid w:val="0004602D"/>
    <w:rsid w:val="00066243"/>
    <w:rsid w:val="000A1075"/>
    <w:rsid w:val="000C5EDB"/>
    <w:rsid w:val="000D0936"/>
    <w:rsid w:val="000E5BCC"/>
    <w:rsid w:val="000F223D"/>
    <w:rsid w:val="001028DA"/>
    <w:rsid w:val="0012186B"/>
    <w:rsid w:val="0015473A"/>
    <w:rsid w:val="00171854"/>
    <w:rsid w:val="00177DAA"/>
    <w:rsid w:val="001C5624"/>
    <w:rsid w:val="001E07BE"/>
    <w:rsid w:val="00220BB9"/>
    <w:rsid w:val="002507BC"/>
    <w:rsid w:val="0025351D"/>
    <w:rsid w:val="00285331"/>
    <w:rsid w:val="002A0B42"/>
    <w:rsid w:val="002A3BD6"/>
    <w:rsid w:val="002D3526"/>
    <w:rsid w:val="002F4871"/>
    <w:rsid w:val="00300737"/>
    <w:rsid w:val="00301395"/>
    <w:rsid w:val="003223E5"/>
    <w:rsid w:val="0032298F"/>
    <w:rsid w:val="003354D0"/>
    <w:rsid w:val="00350240"/>
    <w:rsid w:val="0035432F"/>
    <w:rsid w:val="00373E00"/>
    <w:rsid w:val="00392AD6"/>
    <w:rsid w:val="003C152F"/>
    <w:rsid w:val="003D0385"/>
    <w:rsid w:val="003D080E"/>
    <w:rsid w:val="003E5C03"/>
    <w:rsid w:val="00402EE5"/>
    <w:rsid w:val="00403868"/>
    <w:rsid w:val="00406B1A"/>
    <w:rsid w:val="0043327F"/>
    <w:rsid w:val="004466EA"/>
    <w:rsid w:val="00466630"/>
    <w:rsid w:val="00474636"/>
    <w:rsid w:val="00486F19"/>
    <w:rsid w:val="004E6A0E"/>
    <w:rsid w:val="004F7E09"/>
    <w:rsid w:val="00501768"/>
    <w:rsid w:val="00530D6F"/>
    <w:rsid w:val="005439A2"/>
    <w:rsid w:val="00547974"/>
    <w:rsid w:val="0059047A"/>
    <w:rsid w:val="005C19C4"/>
    <w:rsid w:val="005D11D1"/>
    <w:rsid w:val="005E465E"/>
    <w:rsid w:val="0061366F"/>
    <w:rsid w:val="006260A3"/>
    <w:rsid w:val="00673419"/>
    <w:rsid w:val="00680CF6"/>
    <w:rsid w:val="006B69EA"/>
    <w:rsid w:val="006F1513"/>
    <w:rsid w:val="007170FF"/>
    <w:rsid w:val="007844A0"/>
    <w:rsid w:val="007A22F3"/>
    <w:rsid w:val="007A48B7"/>
    <w:rsid w:val="007B15A0"/>
    <w:rsid w:val="007C7DC8"/>
    <w:rsid w:val="007D5C1C"/>
    <w:rsid w:val="007F1BA7"/>
    <w:rsid w:val="008275D1"/>
    <w:rsid w:val="00857E20"/>
    <w:rsid w:val="0086220F"/>
    <w:rsid w:val="00881E11"/>
    <w:rsid w:val="00887A4C"/>
    <w:rsid w:val="008B6B4A"/>
    <w:rsid w:val="008C22B6"/>
    <w:rsid w:val="008C3C02"/>
    <w:rsid w:val="008F12E3"/>
    <w:rsid w:val="008F50FC"/>
    <w:rsid w:val="00913226"/>
    <w:rsid w:val="009305E1"/>
    <w:rsid w:val="00942AC6"/>
    <w:rsid w:val="0094449C"/>
    <w:rsid w:val="00954808"/>
    <w:rsid w:val="00997FB0"/>
    <w:rsid w:val="009F61CC"/>
    <w:rsid w:val="00A179B9"/>
    <w:rsid w:val="00A64509"/>
    <w:rsid w:val="00A747E5"/>
    <w:rsid w:val="00AB3109"/>
    <w:rsid w:val="00B10922"/>
    <w:rsid w:val="00B11EBC"/>
    <w:rsid w:val="00B272BC"/>
    <w:rsid w:val="00B43B71"/>
    <w:rsid w:val="00B80A74"/>
    <w:rsid w:val="00B84FD8"/>
    <w:rsid w:val="00B9051D"/>
    <w:rsid w:val="00BA4600"/>
    <w:rsid w:val="00BB18C3"/>
    <w:rsid w:val="00BE7F9B"/>
    <w:rsid w:val="00C034CE"/>
    <w:rsid w:val="00C47E74"/>
    <w:rsid w:val="00C601BE"/>
    <w:rsid w:val="00C62FBA"/>
    <w:rsid w:val="00C83B00"/>
    <w:rsid w:val="00C924A9"/>
    <w:rsid w:val="00C931FE"/>
    <w:rsid w:val="00C96E60"/>
    <w:rsid w:val="00CA012A"/>
    <w:rsid w:val="00CA1B19"/>
    <w:rsid w:val="00CB1613"/>
    <w:rsid w:val="00CB2E52"/>
    <w:rsid w:val="00CF75D9"/>
    <w:rsid w:val="00D077E4"/>
    <w:rsid w:val="00D134A7"/>
    <w:rsid w:val="00D13BD8"/>
    <w:rsid w:val="00D145DA"/>
    <w:rsid w:val="00D301FC"/>
    <w:rsid w:val="00D318BB"/>
    <w:rsid w:val="00D32B49"/>
    <w:rsid w:val="00D60BBE"/>
    <w:rsid w:val="00D7545F"/>
    <w:rsid w:val="00D80FD8"/>
    <w:rsid w:val="00D931DD"/>
    <w:rsid w:val="00DA1EF5"/>
    <w:rsid w:val="00DC00CE"/>
    <w:rsid w:val="00DD0EBC"/>
    <w:rsid w:val="00E01426"/>
    <w:rsid w:val="00E11AD0"/>
    <w:rsid w:val="00E726EF"/>
    <w:rsid w:val="00E8445A"/>
    <w:rsid w:val="00ED0A8F"/>
    <w:rsid w:val="00EF666C"/>
    <w:rsid w:val="00F25F9F"/>
    <w:rsid w:val="00F443F7"/>
    <w:rsid w:val="00F50B75"/>
    <w:rsid w:val="00F542EB"/>
    <w:rsid w:val="00F607B6"/>
    <w:rsid w:val="01867BDA"/>
    <w:rsid w:val="01C13E7A"/>
    <w:rsid w:val="0262367B"/>
    <w:rsid w:val="026A4846"/>
    <w:rsid w:val="027C1C3F"/>
    <w:rsid w:val="02F357F0"/>
    <w:rsid w:val="03927ADA"/>
    <w:rsid w:val="0482188B"/>
    <w:rsid w:val="04AA251A"/>
    <w:rsid w:val="04CB036F"/>
    <w:rsid w:val="06876472"/>
    <w:rsid w:val="06B50BEA"/>
    <w:rsid w:val="0772590E"/>
    <w:rsid w:val="07D11952"/>
    <w:rsid w:val="0808622A"/>
    <w:rsid w:val="08186D4B"/>
    <w:rsid w:val="08F2015F"/>
    <w:rsid w:val="096351D5"/>
    <w:rsid w:val="097211F8"/>
    <w:rsid w:val="09B105C7"/>
    <w:rsid w:val="0AAF0C2E"/>
    <w:rsid w:val="0CA07AEC"/>
    <w:rsid w:val="0D1E68CE"/>
    <w:rsid w:val="0D4B2781"/>
    <w:rsid w:val="0D74684F"/>
    <w:rsid w:val="0DC11E41"/>
    <w:rsid w:val="0E074B25"/>
    <w:rsid w:val="0E226646"/>
    <w:rsid w:val="0E7E40C2"/>
    <w:rsid w:val="0E88060B"/>
    <w:rsid w:val="0EBE39A8"/>
    <w:rsid w:val="0F026AA1"/>
    <w:rsid w:val="0F67474E"/>
    <w:rsid w:val="0F7F7DCE"/>
    <w:rsid w:val="0FE118D3"/>
    <w:rsid w:val="0FF02E7F"/>
    <w:rsid w:val="100F23E2"/>
    <w:rsid w:val="102B597F"/>
    <w:rsid w:val="10775F48"/>
    <w:rsid w:val="10AC54CE"/>
    <w:rsid w:val="10D34B99"/>
    <w:rsid w:val="114701AC"/>
    <w:rsid w:val="11C74FC3"/>
    <w:rsid w:val="122A5B9C"/>
    <w:rsid w:val="12EF61DD"/>
    <w:rsid w:val="133F61AD"/>
    <w:rsid w:val="135A6541"/>
    <w:rsid w:val="13CF595E"/>
    <w:rsid w:val="141E1574"/>
    <w:rsid w:val="142D7546"/>
    <w:rsid w:val="143104E1"/>
    <w:rsid w:val="14E14898"/>
    <w:rsid w:val="15682253"/>
    <w:rsid w:val="167B5A17"/>
    <w:rsid w:val="16AA6581"/>
    <w:rsid w:val="16B1391C"/>
    <w:rsid w:val="16DF323E"/>
    <w:rsid w:val="173E7377"/>
    <w:rsid w:val="17511105"/>
    <w:rsid w:val="17E225D0"/>
    <w:rsid w:val="17EB076B"/>
    <w:rsid w:val="19A87102"/>
    <w:rsid w:val="1A1C0D3B"/>
    <w:rsid w:val="1A7A44CC"/>
    <w:rsid w:val="1ADA1C14"/>
    <w:rsid w:val="1B952C20"/>
    <w:rsid w:val="1BA36C70"/>
    <w:rsid w:val="1BC22896"/>
    <w:rsid w:val="1C987B29"/>
    <w:rsid w:val="1CD42F55"/>
    <w:rsid w:val="1D1523B8"/>
    <w:rsid w:val="1F6F046D"/>
    <w:rsid w:val="1FFC578E"/>
    <w:rsid w:val="20623CB3"/>
    <w:rsid w:val="2116462E"/>
    <w:rsid w:val="212A5E57"/>
    <w:rsid w:val="214F4414"/>
    <w:rsid w:val="21646F89"/>
    <w:rsid w:val="21696EB8"/>
    <w:rsid w:val="216B75AE"/>
    <w:rsid w:val="221E379A"/>
    <w:rsid w:val="222C7610"/>
    <w:rsid w:val="227E248B"/>
    <w:rsid w:val="22D62B01"/>
    <w:rsid w:val="22FE6F28"/>
    <w:rsid w:val="230758C3"/>
    <w:rsid w:val="235A4BDE"/>
    <w:rsid w:val="23F65203"/>
    <w:rsid w:val="24B3219D"/>
    <w:rsid w:val="254356C1"/>
    <w:rsid w:val="254B2E89"/>
    <w:rsid w:val="25564B72"/>
    <w:rsid w:val="256F58D0"/>
    <w:rsid w:val="2692300D"/>
    <w:rsid w:val="26991EE7"/>
    <w:rsid w:val="26CB2B22"/>
    <w:rsid w:val="26F870EA"/>
    <w:rsid w:val="271051E6"/>
    <w:rsid w:val="273D70A9"/>
    <w:rsid w:val="276279E1"/>
    <w:rsid w:val="2855470F"/>
    <w:rsid w:val="29685831"/>
    <w:rsid w:val="298C11B8"/>
    <w:rsid w:val="299F6AA1"/>
    <w:rsid w:val="2A28007C"/>
    <w:rsid w:val="2A324F2C"/>
    <w:rsid w:val="2A8C4770"/>
    <w:rsid w:val="2B623A21"/>
    <w:rsid w:val="2B651B0B"/>
    <w:rsid w:val="2BF8560A"/>
    <w:rsid w:val="2C6E095B"/>
    <w:rsid w:val="2CB52A85"/>
    <w:rsid w:val="2D1B397B"/>
    <w:rsid w:val="2D5C161A"/>
    <w:rsid w:val="2D5E44BB"/>
    <w:rsid w:val="2DDD41F1"/>
    <w:rsid w:val="2E640E84"/>
    <w:rsid w:val="2E717DC3"/>
    <w:rsid w:val="2F807384"/>
    <w:rsid w:val="2FE405D6"/>
    <w:rsid w:val="2FFC08C1"/>
    <w:rsid w:val="3047735A"/>
    <w:rsid w:val="30B839AB"/>
    <w:rsid w:val="30FD7121"/>
    <w:rsid w:val="311973F7"/>
    <w:rsid w:val="31B4214B"/>
    <w:rsid w:val="31E80998"/>
    <w:rsid w:val="32720DF7"/>
    <w:rsid w:val="32D03A2C"/>
    <w:rsid w:val="332F0614"/>
    <w:rsid w:val="339758BD"/>
    <w:rsid w:val="347E7F2B"/>
    <w:rsid w:val="3495335C"/>
    <w:rsid w:val="34C954A6"/>
    <w:rsid w:val="350C2F9C"/>
    <w:rsid w:val="3514288B"/>
    <w:rsid w:val="354D54CC"/>
    <w:rsid w:val="35557104"/>
    <w:rsid w:val="35DA20F3"/>
    <w:rsid w:val="35F31971"/>
    <w:rsid w:val="35FF30C3"/>
    <w:rsid w:val="36320E17"/>
    <w:rsid w:val="36662B6D"/>
    <w:rsid w:val="3799524A"/>
    <w:rsid w:val="37B9526F"/>
    <w:rsid w:val="39FE3345"/>
    <w:rsid w:val="3A9E14C4"/>
    <w:rsid w:val="3BAA5C47"/>
    <w:rsid w:val="3BE41899"/>
    <w:rsid w:val="3CB6738B"/>
    <w:rsid w:val="3CC11D99"/>
    <w:rsid w:val="3CC676A1"/>
    <w:rsid w:val="3CD84EFB"/>
    <w:rsid w:val="3CEC39FC"/>
    <w:rsid w:val="3CF743AB"/>
    <w:rsid w:val="3D016422"/>
    <w:rsid w:val="3D191EA1"/>
    <w:rsid w:val="3D9B228B"/>
    <w:rsid w:val="3DD96F15"/>
    <w:rsid w:val="3E3D35A1"/>
    <w:rsid w:val="3E76113C"/>
    <w:rsid w:val="3E7A46E4"/>
    <w:rsid w:val="3E8D17A1"/>
    <w:rsid w:val="3EAA23FC"/>
    <w:rsid w:val="3F004437"/>
    <w:rsid w:val="40546D04"/>
    <w:rsid w:val="408B0F0D"/>
    <w:rsid w:val="41A6477B"/>
    <w:rsid w:val="41B22626"/>
    <w:rsid w:val="427E4776"/>
    <w:rsid w:val="42C3535E"/>
    <w:rsid w:val="42FB4372"/>
    <w:rsid w:val="4349777F"/>
    <w:rsid w:val="43720ECB"/>
    <w:rsid w:val="44056110"/>
    <w:rsid w:val="4508601B"/>
    <w:rsid w:val="459F29CD"/>
    <w:rsid w:val="465549A1"/>
    <w:rsid w:val="46735502"/>
    <w:rsid w:val="471C54D2"/>
    <w:rsid w:val="482F05B6"/>
    <w:rsid w:val="48467E72"/>
    <w:rsid w:val="48A622F0"/>
    <w:rsid w:val="48D21662"/>
    <w:rsid w:val="48FB5A69"/>
    <w:rsid w:val="49072819"/>
    <w:rsid w:val="49335EEB"/>
    <w:rsid w:val="49695393"/>
    <w:rsid w:val="49932903"/>
    <w:rsid w:val="49F533B3"/>
    <w:rsid w:val="4A811108"/>
    <w:rsid w:val="4A9D3DA7"/>
    <w:rsid w:val="4AFF39FE"/>
    <w:rsid w:val="4B112116"/>
    <w:rsid w:val="4B170CCD"/>
    <w:rsid w:val="4B4D2EC7"/>
    <w:rsid w:val="4B793929"/>
    <w:rsid w:val="4C0414AB"/>
    <w:rsid w:val="4C814B26"/>
    <w:rsid w:val="4CAA4EC7"/>
    <w:rsid w:val="4CBA628E"/>
    <w:rsid w:val="4D0F01E4"/>
    <w:rsid w:val="4DE44FE8"/>
    <w:rsid w:val="4F0C1BE5"/>
    <w:rsid w:val="4FB30B1F"/>
    <w:rsid w:val="4FBD6E05"/>
    <w:rsid w:val="4FDA6B28"/>
    <w:rsid w:val="4FE53E9A"/>
    <w:rsid w:val="50787137"/>
    <w:rsid w:val="50C1759C"/>
    <w:rsid w:val="51F837CC"/>
    <w:rsid w:val="522D68C6"/>
    <w:rsid w:val="528F5414"/>
    <w:rsid w:val="52C46381"/>
    <w:rsid w:val="53271109"/>
    <w:rsid w:val="536B2485"/>
    <w:rsid w:val="53B837B2"/>
    <w:rsid w:val="53CD4D4A"/>
    <w:rsid w:val="540D482C"/>
    <w:rsid w:val="54324626"/>
    <w:rsid w:val="545B4FEC"/>
    <w:rsid w:val="54AA4114"/>
    <w:rsid w:val="54AB49B5"/>
    <w:rsid w:val="55200FFC"/>
    <w:rsid w:val="55344390"/>
    <w:rsid w:val="55875037"/>
    <w:rsid w:val="55E233A5"/>
    <w:rsid w:val="55F878E6"/>
    <w:rsid w:val="567D1EC3"/>
    <w:rsid w:val="57081D47"/>
    <w:rsid w:val="572C6847"/>
    <w:rsid w:val="57735963"/>
    <w:rsid w:val="581F7762"/>
    <w:rsid w:val="58AD6A53"/>
    <w:rsid w:val="58B65B55"/>
    <w:rsid w:val="58D474B2"/>
    <w:rsid w:val="5A7C6E15"/>
    <w:rsid w:val="5A8944E2"/>
    <w:rsid w:val="5B022FA6"/>
    <w:rsid w:val="5B437FE0"/>
    <w:rsid w:val="5B4B04EA"/>
    <w:rsid w:val="5B5C65EF"/>
    <w:rsid w:val="5B887D7F"/>
    <w:rsid w:val="5BB60D80"/>
    <w:rsid w:val="5C4569ED"/>
    <w:rsid w:val="5C5B4442"/>
    <w:rsid w:val="5CD45732"/>
    <w:rsid w:val="5D8424C9"/>
    <w:rsid w:val="5DAB52E1"/>
    <w:rsid w:val="5E0D0172"/>
    <w:rsid w:val="5E8F1034"/>
    <w:rsid w:val="5F313380"/>
    <w:rsid w:val="5F982554"/>
    <w:rsid w:val="5FA7124A"/>
    <w:rsid w:val="605A52E1"/>
    <w:rsid w:val="607C7302"/>
    <w:rsid w:val="60962A1B"/>
    <w:rsid w:val="60BF35A8"/>
    <w:rsid w:val="617A4507"/>
    <w:rsid w:val="61D034C7"/>
    <w:rsid w:val="6238288D"/>
    <w:rsid w:val="62484AC6"/>
    <w:rsid w:val="626F7523"/>
    <w:rsid w:val="62A01E4B"/>
    <w:rsid w:val="62C012F8"/>
    <w:rsid w:val="632D4C43"/>
    <w:rsid w:val="632F5B34"/>
    <w:rsid w:val="63483F5C"/>
    <w:rsid w:val="63650997"/>
    <w:rsid w:val="638E02E1"/>
    <w:rsid w:val="63F93BBE"/>
    <w:rsid w:val="6419745C"/>
    <w:rsid w:val="64C86280"/>
    <w:rsid w:val="64ED6B2A"/>
    <w:rsid w:val="64F9548C"/>
    <w:rsid w:val="651E0365"/>
    <w:rsid w:val="65844689"/>
    <w:rsid w:val="659F602E"/>
    <w:rsid w:val="663C4595"/>
    <w:rsid w:val="66923E12"/>
    <w:rsid w:val="66F5161A"/>
    <w:rsid w:val="670537DE"/>
    <w:rsid w:val="670A2C33"/>
    <w:rsid w:val="67A54E06"/>
    <w:rsid w:val="67C15E97"/>
    <w:rsid w:val="689F0B95"/>
    <w:rsid w:val="68CB5D74"/>
    <w:rsid w:val="690D4CD4"/>
    <w:rsid w:val="695242BF"/>
    <w:rsid w:val="69CE4157"/>
    <w:rsid w:val="6A0F1236"/>
    <w:rsid w:val="6A165BC3"/>
    <w:rsid w:val="6A9D5FF1"/>
    <w:rsid w:val="6B563E26"/>
    <w:rsid w:val="6B627914"/>
    <w:rsid w:val="6B702B51"/>
    <w:rsid w:val="6BDD22D8"/>
    <w:rsid w:val="6BE1419E"/>
    <w:rsid w:val="6C075626"/>
    <w:rsid w:val="6C6548B9"/>
    <w:rsid w:val="6C943D49"/>
    <w:rsid w:val="6CB76214"/>
    <w:rsid w:val="6CB90A29"/>
    <w:rsid w:val="6DAC0CD8"/>
    <w:rsid w:val="6E295404"/>
    <w:rsid w:val="6E90786A"/>
    <w:rsid w:val="6E932224"/>
    <w:rsid w:val="6EC51945"/>
    <w:rsid w:val="6F081600"/>
    <w:rsid w:val="704B34FA"/>
    <w:rsid w:val="705B6212"/>
    <w:rsid w:val="708A0CE7"/>
    <w:rsid w:val="71E13469"/>
    <w:rsid w:val="72876EA1"/>
    <w:rsid w:val="72905C4D"/>
    <w:rsid w:val="7345273F"/>
    <w:rsid w:val="74211696"/>
    <w:rsid w:val="74A8194D"/>
    <w:rsid w:val="74DF7EA4"/>
    <w:rsid w:val="74E555A9"/>
    <w:rsid w:val="755F0AB9"/>
    <w:rsid w:val="75711761"/>
    <w:rsid w:val="75A902F5"/>
    <w:rsid w:val="75E22BAD"/>
    <w:rsid w:val="76076C61"/>
    <w:rsid w:val="76612DCA"/>
    <w:rsid w:val="7695173B"/>
    <w:rsid w:val="769D2666"/>
    <w:rsid w:val="76B5381B"/>
    <w:rsid w:val="76F248D5"/>
    <w:rsid w:val="76FC3AB0"/>
    <w:rsid w:val="77117E4C"/>
    <w:rsid w:val="77D3544B"/>
    <w:rsid w:val="77F0579E"/>
    <w:rsid w:val="785F1674"/>
    <w:rsid w:val="789321A8"/>
    <w:rsid w:val="79427575"/>
    <w:rsid w:val="7948026F"/>
    <w:rsid w:val="79B2636D"/>
    <w:rsid w:val="79D912E2"/>
    <w:rsid w:val="7A5656C5"/>
    <w:rsid w:val="7ACB5A62"/>
    <w:rsid w:val="7C0E4D4A"/>
    <w:rsid w:val="7C1C42DA"/>
    <w:rsid w:val="7C2C03AD"/>
    <w:rsid w:val="7D7B3AE0"/>
    <w:rsid w:val="7DB85360"/>
    <w:rsid w:val="7DD11403"/>
    <w:rsid w:val="7E030B3E"/>
    <w:rsid w:val="7E28763A"/>
    <w:rsid w:val="7E60080A"/>
    <w:rsid w:val="7ED5348E"/>
    <w:rsid w:val="7F4A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line="640" w:lineRule="exact"/>
      <w:ind w:firstLine="630"/>
    </w:pPr>
    <w:rPr>
      <w:rFonts w:eastAsia="仿宋_GB2312"/>
      <w:sz w:val="32"/>
    </w:r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/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批注框文本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2">
    <w:name w:val="页眉 字符"/>
    <w:basedOn w:val="9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3006</Words>
  <Characters>3610</Characters>
  <Lines>26</Lines>
  <Paragraphs>7</Paragraphs>
  <TotalTime>4</TotalTime>
  <ScaleCrop>false</ScaleCrop>
  <LinksUpToDate>false</LinksUpToDate>
  <CharactersWithSpaces>3790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2024-09-23T08:13:00Z</dcterms:created>
  <dc:creator>° Primaryヾ</dc:creator>
  <cp:lastModifiedBy>TY</cp:lastModifiedBy>
  <cp:lastPrinted>2023-09-19T08:43:00Z</cp:lastPrinted>
  <dcterms:modified xsi:type="dcterms:W3CDTF">2025-09-22T08:53:51Z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06E0E44F9691447EA0FAA4CDC24296F6_13</vt:lpwstr>
  </property>
  <property fmtid="{D5CDD505-2E9C-101B-9397-08002B2CF9AE}" pid="4" name="KSOTemplateDocerSaveRecord">
    <vt:lpwstr>eyJoZGlkIjoiM2QyYjNhMWY1NjVjOWY5YTE1YTFlMDc3YjY1OTQ2NTQiLCJ1c2VySWQiOiIyNDM1MjAxMzIifQ==</vt:lpwstr>
  </property>
</Properties>
</file>